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04" w:rsidRPr="00064465" w:rsidRDefault="00DB0B04" w:rsidP="00DB0B04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Pr="0006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агрязнение атмосферы и его последствия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644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DB0B04" w:rsidRPr="0006446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64465">
        <w:rPr>
          <w:rFonts w:ascii="Times New Roman" w:hAnsi="Times New Roman"/>
          <w:b/>
          <w:sz w:val="24"/>
          <w:szCs w:val="24"/>
          <w:lang w:eastAsia="ru-RU"/>
        </w:rPr>
        <w:t>Цели урока</w:t>
      </w:r>
      <w:r w:rsidRPr="00064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4465">
        <w:rPr>
          <w:rFonts w:ascii="Times New Roman" w:hAnsi="Times New Roman"/>
          <w:sz w:val="24"/>
          <w:szCs w:val="24"/>
          <w:lang w:eastAsia="ru-RU"/>
        </w:rPr>
        <w:br/>
        <w:t xml:space="preserve">1. Показать источники и причины загрязнения атмосферы. </w:t>
      </w:r>
      <w:r w:rsidRPr="00064465">
        <w:rPr>
          <w:rFonts w:ascii="Times New Roman" w:hAnsi="Times New Roman"/>
          <w:sz w:val="24"/>
          <w:szCs w:val="24"/>
          <w:lang w:eastAsia="ru-RU"/>
        </w:rPr>
        <w:br/>
        <w:t xml:space="preserve">2. Разъяснить последствия, к которым приводит такое загрязнение. </w:t>
      </w:r>
      <w:r w:rsidRPr="00064465">
        <w:rPr>
          <w:rFonts w:ascii="Times New Roman" w:hAnsi="Times New Roman"/>
          <w:sz w:val="24"/>
          <w:szCs w:val="24"/>
          <w:lang w:eastAsia="ru-RU"/>
        </w:rPr>
        <w:br/>
        <w:t xml:space="preserve">3. Вооружить учащихся знаниями по экологической безопасности, формировать у них потребность бережного отношения к природе. </w:t>
      </w:r>
      <w:r w:rsidRPr="00064465">
        <w:rPr>
          <w:rFonts w:ascii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hAnsi="Times New Roman"/>
          <w:b/>
          <w:sz w:val="24"/>
          <w:szCs w:val="24"/>
          <w:lang w:eastAsia="ru-RU"/>
        </w:rPr>
        <w:t>Учебные вопросы</w:t>
      </w:r>
      <w:r w:rsidRPr="000644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0B04" w:rsidRPr="0006446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64465">
        <w:rPr>
          <w:rFonts w:ascii="Times New Roman" w:hAnsi="Times New Roman"/>
          <w:sz w:val="24"/>
          <w:szCs w:val="24"/>
          <w:lang w:eastAsia="ru-RU"/>
        </w:rPr>
        <w:t xml:space="preserve">1. Источники и причины загрязнения атмосферы. </w:t>
      </w:r>
    </w:p>
    <w:p w:rsidR="00DB0B04" w:rsidRPr="0006446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64465">
        <w:rPr>
          <w:rFonts w:ascii="Times New Roman" w:hAnsi="Times New Roman"/>
          <w:sz w:val="24"/>
          <w:szCs w:val="24"/>
          <w:lang w:eastAsia="ru-RU"/>
        </w:rPr>
        <w:t xml:space="preserve"> 2 Последствия, вызываемые загрязнением атмосферы. </w:t>
      </w:r>
    </w:p>
    <w:p w:rsidR="00DB0B04" w:rsidRPr="0006446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64465">
        <w:rPr>
          <w:rFonts w:ascii="Times New Roman" w:hAnsi="Times New Roman"/>
          <w:sz w:val="24"/>
          <w:szCs w:val="24"/>
          <w:lang w:eastAsia="ru-RU"/>
        </w:rPr>
        <w:t xml:space="preserve">3. Основные способы борьбы с загрязнением атмосферы. </w:t>
      </w:r>
    </w:p>
    <w:p w:rsidR="00DB0B04" w:rsidRPr="0006446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644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Время: </w:t>
      </w:r>
      <w:r w:rsidRPr="00064465">
        <w:rPr>
          <w:rFonts w:ascii="Times New Roman" w:hAnsi="Times New Roman"/>
          <w:sz w:val="24"/>
          <w:szCs w:val="24"/>
          <w:lang w:eastAsia="ru-RU"/>
        </w:rPr>
        <w:t xml:space="preserve">40 мин. </w:t>
      </w:r>
    </w:p>
    <w:p w:rsidR="00DB0B04" w:rsidRPr="008E259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644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Материально-техническое обеспечение: </w:t>
      </w:r>
      <w:r w:rsidRPr="00064465">
        <w:rPr>
          <w:rFonts w:ascii="Times New Roman" w:hAnsi="Times New Roman"/>
          <w:sz w:val="24"/>
          <w:szCs w:val="24"/>
          <w:lang w:eastAsia="ru-RU"/>
        </w:rPr>
        <w:t xml:space="preserve">плакаты по теме, телевизор, видеомагнитофон, видеофрагменты. </w:t>
      </w:r>
      <w:r w:rsidRPr="00064465">
        <w:rPr>
          <w:rFonts w:ascii="Times New Roman" w:hAnsi="Times New Roman"/>
          <w:sz w:val="24"/>
          <w:szCs w:val="24"/>
          <w:lang w:eastAsia="ru-RU"/>
        </w:rPr>
        <w:br/>
      </w:r>
      <w:r w:rsidRPr="00064465">
        <w:rPr>
          <w:b/>
          <w:bCs/>
          <w:lang w:eastAsia="ru-RU"/>
        </w:rPr>
        <w:br/>
      </w:r>
      <w:r w:rsidRPr="008E2595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DB0B04" w:rsidRPr="008E259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2595">
        <w:rPr>
          <w:rFonts w:ascii="Times New Roman" w:hAnsi="Times New Roman"/>
          <w:sz w:val="24"/>
          <w:szCs w:val="24"/>
          <w:lang w:eastAsia="ru-RU"/>
        </w:rPr>
        <w:t xml:space="preserve">1.     Организационный момент — 2 мин. </w:t>
      </w:r>
    </w:p>
    <w:p w:rsidR="00DB0B04" w:rsidRPr="008E259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2595">
        <w:rPr>
          <w:rFonts w:ascii="Times New Roman" w:hAnsi="Times New Roman"/>
          <w:sz w:val="24"/>
          <w:szCs w:val="24"/>
          <w:lang w:eastAsia="ru-RU"/>
        </w:rPr>
        <w:t xml:space="preserve">2.      Проверка усвоения предыдущего урока — до 10 мин. </w:t>
      </w:r>
    </w:p>
    <w:p w:rsidR="00DB0B04" w:rsidRPr="008E259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2595">
        <w:rPr>
          <w:rFonts w:ascii="Times New Roman" w:hAnsi="Times New Roman"/>
          <w:sz w:val="24"/>
          <w:szCs w:val="24"/>
          <w:lang w:eastAsia="ru-RU"/>
        </w:rPr>
        <w:t xml:space="preserve">3.      Объяснение нового материала — 25 мин. </w:t>
      </w:r>
    </w:p>
    <w:p w:rsidR="00DB0B04" w:rsidRPr="008E2595" w:rsidRDefault="00DB0B04" w:rsidP="00DB0B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E2595">
        <w:rPr>
          <w:rFonts w:ascii="Times New Roman" w:hAnsi="Times New Roman"/>
          <w:sz w:val="24"/>
          <w:szCs w:val="24"/>
          <w:lang w:eastAsia="ru-RU"/>
        </w:rPr>
        <w:t>4.     Подведение итогов, ознакомление с  домашним заданием.</w:t>
      </w:r>
      <w:r w:rsidRPr="008E2595">
        <w:rPr>
          <w:rFonts w:ascii="Times New Roman" w:hAnsi="Times New Roman"/>
          <w:sz w:val="24"/>
          <w:szCs w:val="24"/>
          <w:lang w:eastAsia="ru-RU"/>
        </w:rPr>
        <w:br/>
      </w:r>
    </w:p>
    <w:p w:rsidR="00DB0B04" w:rsidRPr="00064465" w:rsidRDefault="00DB0B04" w:rsidP="00DB0B0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Источники и причины загрязнения атмосферы.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В атмосферу современного города с технологическими выбросами промышленных предприятий, тепловых электростанций, выхлопными газами авто- и авиатранспорта поступают пыль, зола, оксиды серы, углерода, азота, фенол, тяжелые металлы и другие вещества. Часть соединений серы и азота выпадает из атмосферы в виде аэрозолей и пыли, другая — растворяется в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водяных каплях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виде кислотных дождей загрязняет почву, реки, озера, растения.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 Загрязнители, попадающие в атмосферу, разносятся воздушными течениями, реагируют с другими загрязнителями, перемешиваются, в результате чего в некоторых случаях их воздействие на окружающую среду и здоровье человека оказывается более сильным, чем действие каждого из них в отдельности.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Задымление воздуха ведет к ухудшению микроклимата городов, увеличивается количество туманных дней, уменьшается прозрачность атмосферы, снижается освещенность, уменьшается ультрафиолетовая радиация.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Особенно неблагоприятно действуют на организм человека попадающие в атмосферу тяжелые металлы. Они являются, как правило, ядами широкого спектра действия, т.е. поражают центральную нервную систему, печень, почки, обладают мутагенным и канцерогенным действием. Наиболее опасными среди  них являются свинец, ртуть и хром. Токсичными являются цинк, медь, марганец и др.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Первые данные о влиянии на здоровье населения загрязненного воздуха появились еще в первой половине ХХ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Так, 1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1930 г. в долине реки Маас в Бельгии в результате накопления в приземном слое атмосферы промышленных выбросов возникло массовое заболевание органов дыхания у людей. В 1948 г. в </w:t>
      </w:r>
      <w:proofErr w:type="spell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Доннере</w:t>
      </w:r>
      <w:proofErr w:type="spell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(США) у 43% населения были обнаружены тяжелые симптомы отравления, а 20 человек погибли. В 1952 г. лондонские токсичные туманы унесли 3900 жизней. На территории России более 100 городов, где наблюдается сильное загрязнение воздуха. В чем же причины сложившейся ситуации?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Развитие общества сопровождается, с одной стороны, установлением гармонии между ним и природой, а с другой — разрушительным действием на эту природу. Отдаляясь от природы, люди перестают чувствовать себя ее частью, усиленно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переделывая природу на свой лад, не считаясь ни с загрязнением окружающей среды, ни с другими потерями. «Природа не храм, а мастерская», как выразился Базаров в романе «Отцы и дети» (И.С. Тургенев).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Человек представляет собой открытую биологическую систему, на которую оказывают воздействие все факторы окружающей среды.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Нарушая своей деятельностью экологию этой среды, люди  все в большей степени превращают эти факторы в опасные и вредные, оказывающие негативное влияние на их здоровье.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Люди не могут не изменять природу, но могут и должны перестать изменять природу необдуманно и безответственно.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Итак, в эпоху научно-технического прогресса человечество вышло на качественно новый этап взаимодействия с природой. Результатом этого стало возникновение угрозы нормальному существованию присущих природе круговоротов. Если раньше </w:t>
      </w:r>
      <w:proofErr w:type="spell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жизнепригодное</w:t>
      </w:r>
      <w:proofErr w:type="spell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природной среды вполне обеспечивалось естественными механизмами </w:t>
      </w:r>
      <w:proofErr w:type="spell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сейчас эти возможности существенно подорваны, а где-то и исчерпаны полностью.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результате возникают последствия, которые мы рассмотрим на примере загрязнения атмосферы.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  Последствия, вызываемые загрязнением атмосферы.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Одним из основных источников загрязнения атмосферы является автотранспорт. В последние годы транспортные загрязнения составляют около 40% от общих выбросов. С выхлопными газами автомобилей ежегодно в воздух попадает свыше 250 тыс. т. свинца. Кроме того, в атмосферу попадают твердые частицы: пыль, копоть, сажа. Только при производстве цемента почти пятая его часть, а это более 110 млн. т. выбрасывается в атмосферу в виде пыли.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числу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наиболее значительных антропогенных изменений в атмосфере относятся: </w:t>
      </w:r>
    </w:p>
    <w:p w:rsidR="00DB0B04" w:rsidRPr="00064465" w:rsidRDefault="00DB0B04" w:rsidP="00DB0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 Парниковый эффект</w:t>
      </w:r>
    </w:p>
    <w:p w:rsidR="00DB0B04" w:rsidRPr="00064465" w:rsidRDefault="00DB0B04" w:rsidP="00DB0B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Явление парникового эффекта возникает потому, что углекислый газ и другие загрязнители воздуха действуют подобно пленке или стеклу в парниках, пропуская солнечные лучи к Земле и удерживая здесь тепло. Отсюда глобальное потепление климата. На первый взгляд от такого потепления Россия только выиграет. Однако не все так однозначно. Возникает множество вопросов и проблем, на которые нет прямого ответа. К ним можно отнести: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  Что будет с тундрой?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Если на Таймыре или Ямале температура значительно увеличится, то это вовсе не значит, что там вместо тундры вырастут леса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ля этого нужны почвенные, гидрологические и прочие условия, складывающиеся веками.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Что произойдет с вечной мерзлотой?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России значительная часть территории суши занята вечной мерзлотой. Что будет, если она начнет таять? Фундаменты зданий, трубопроводы, коммуникации, проложенные в вечной мерзлоте, как считают специалисты, просто «поплывут». Органика, находящаяся в мерзлоте, начнет выделять газ метан в огромных количествах.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 Как изменится режим осадков?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Из-за возрастания неравномерности выпадения осадков в 35 субъектах России существуют районы, которые могут быть подвержены опустыниванию и засухам. Особенно это относится к Калмыкии, Астраханской, Волгоградской и Ростовской областям.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 Как изменение климата скажется на уровне океанов и морей?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 растаять части ледяного покрова Гренландии, как уровень воды в морях может повыситься на 20—40 см. Увеличение выпадения осадков тоже приведет к повышению уровня морей. Возникнут проблемы для стран, расположенных на уровне моря или ниже его. В последние 20 лет в бассейнах Волги, Дона и Днепра наблюдается рост зимнего и летне-осеннего стока на 20—40% выше нормы. Из-за этого уровень Каспийского моря повысился почти на 2,5 м, что привело к затоплению и выведению из землепользования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более 320 тыс. га земли.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Кроме того, глобальное потепление ведет к разрушению всей экологической системы мира.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 Разрушение озонового слоя.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Основная масса озона находится на высоте от 10 до 50 км. Количество его невелико. Если выделить весь озон из воздуха, то при нормальном давлении получился бы слой толщиной всего около 3 см. Однако значение этого слоя неоценимо. Озоновая защита позволила сформироваться жизни на планете благодаря тому, что этот слой фильтрует ультрафиолетовую радиацию, определяя, в конечном счете, особенности циркуляции атмосферы и климата на Земле. Постоянство озонового слоя обеспечивает природное равновесие.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Однако оно может быть нарушено по техногенным причинам. Основными разрушителями озонового слоя являются фреоны, которые широко используются в холодильной промышленности, парфюмерии, в разных аэрозольных баллончиках. Распространяясь вверх, начиная с высоты 30 км, фреоны разрушаются, выделяя хлор и фтор, которые и разрушают озоновый слой.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Истощение озонового слоя является причиной более высокого уровня жесткого ультрафиолетового излучения, что приводит: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к увеличению заболеваний раком кожи;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росту количества глазных заболеваний;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угрозе иммунной системе;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уменьшению урожаев; </w:t>
      </w:r>
    </w:p>
    <w:p w:rsidR="00DB0B04" w:rsidRPr="00064465" w:rsidRDefault="00DB0B04" w:rsidP="00DB0B04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расстройству экологической системы океанов. Кроме того, это приводит к концентрации озона у поверхности земли, что вызывает у людей затруднение дыхания, </w:t>
      </w:r>
      <w:proofErr w:type="spell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першение</w:t>
      </w:r>
      <w:proofErr w:type="spell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горле, заболевания органов дыхания.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                      Кислотные дожди.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При сжигании любого ископаемого топлива (уголь, продукты переработки нефти, горючий сланец) в атмосферу попадают углекислые и сернистый газы. Во влажном воздухе они образуют серную кислоту, которая вместе с дождем выпадает на землю.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В 70-х гг. ХХ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реках и озерах Скандинавских стран начали гибнуть лосось и форель, снег в горах стал серого цвета, а в лесах раньше времени опадала листва. В США, Канаде, Западной Европе было отмечено высыхание лесов. Выяснилось, что причиной этих бед являются кислотные дожди.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Из-за кислотных дождей: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угнетается листва и хвоя деревьев (особенно у хвойных из-за редкой смены хвои);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>• нарушается рост и развитие сельскохозяйственных растений (наиболее подвержены действию кислотных дождей листья томатов, сои, фасоли,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аклажанов, подсолнечника, хлопчатника);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гибнет рыба в реках и озерах;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>• разрушаются сооружения из мрамора, известняка, исторические памятники древней Греции и Рима, простоявшие тысячелетия.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  Страдает и здоровье людей: возникает дополнительное загрязнение питьевой воды, так как кислота вытесняет из земных пород токсичные металлы — ртуть, свинец, кадмий, цинк и другие.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 Фотохимический смог.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В выхлопах двигателя внутреннего сгорания содержатся около 200 различных компонентов, в том числе окись углерода, окислы азота, углеводороды, сажа, </w:t>
      </w:r>
      <w:proofErr w:type="spell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бензоперин</w:t>
      </w:r>
      <w:proofErr w:type="spell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, соединения свинца. В ряде городов с большим количеством автотранспорта под действием солнечного света в загрязненном смесью углеводородов и окислов азота воздухе в результате фотохимических реакций образуется фотохимический туман —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смог.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своей токсичности он значительно превышает исходные загрязнения.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смоге: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появляется неприятный запах, резко ухудшается видимость;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воспаляются глаза, слизистые оболочки носа и горла, появляется удушье;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обостряются легочные и другие хронические заболевания; </w:t>
      </w:r>
    </w:p>
    <w:p w:rsidR="00DB0B04" w:rsidRDefault="00DB0B04" w:rsidP="00DB0B04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• смог отрицательно действует на нервную систему;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повреждаются растения.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Нижняя поверхность листьев становится серебристой или бронзовой, а верхняя — пятнистой с белым налетом;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>• происходит коррозия металлов, растрескивание красок, резиновых и синтетических изделий, портится одежда и обувь.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Кроме того, окись углерода, попадая в кровь, снижает способность транспортировать кислород у красных кровяных телец (эритроцитов). Наступает кислородное голодание. При вдыхании окислов азота в дыхательных путях образуется азотная или азотистая кислота, вызывающая раздражение слизистых оболочек. </w:t>
      </w:r>
      <w:proofErr w:type="spell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Бензоперин</w:t>
      </w:r>
      <w:proofErr w:type="spell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возникновению раковых заболеваний.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 Таким образом, автомобиль из блага цивилизации превращается в ее бич: с одной стороны, он облегчил человеку жизнь, а с другой — отравляет ее в самом прямом смысле слова.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 Основные способы борьбы с загрязнением атмосферы.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К таким способам относятся: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proofErr w:type="gramStart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атмосферного воздуха. В России такой контроль ведется более чем в 450 городах и промышленных центрах в основном по содержанию пыли, двуокиси серы, окислов серы, окиси углерода.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Внедрение безотходных и малоотходных производств.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З. Внедрение газоочистных и пылеулавливающих установок на промышленных предприятиях.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Уменьшение вредных выбросов автотранспорта в атмосферу.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Применение автоматизированных систем управления (АСУ) городским транспортом.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6. Организация пешеходных зон с полным запретом въезда автотранспорта.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Таким образом, решение проблемы загрязнения атмосферы — сложная задача, требующая больших средств, проведения целого ряда комплексных мероприятий. </w:t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B0B04" w:rsidRPr="00064465" w:rsidRDefault="00DB0B04" w:rsidP="00DB0B04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Подведение итогов урока и ознакомление с домашним заданием — 3 мин. </w:t>
      </w: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6446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занятия целесообразно напомнить его тему, учебные вопросы, а также оценить урок в целом, отметить лучших и тех, кто на уроке работал недостаточно. </w:t>
      </w:r>
    </w:p>
    <w:p w:rsidR="00DB0B04" w:rsidRPr="00064465" w:rsidRDefault="00DB0B04" w:rsidP="00DB0B04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написать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эссэ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состоянии экологии в нашем регионе.</w:t>
      </w:r>
    </w:p>
    <w:p w:rsidR="00552A52" w:rsidRDefault="00552A52"/>
    <w:sectPr w:rsidR="00552A52" w:rsidSect="0055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04"/>
    <w:rsid w:val="00552A52"/>
    <w:rsid w:val="00DB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B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10253</Characters>
  <Application>Microsoft Office Word</Application>
  <DocSecurity>0</DocSecurity>
  <Lines>85</Lines>
  <Paragraphs>24</Paragraphs>
  <ScaleCrop>false</ScaleCrop>
  <Company>МОУ ООШ№23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Валова</cp:lastModifiedBy>
  <cp:revision>1</cp:revision>
  <dcterms:created xsi:type="dcterms:W3CDTF">2013-11-29T01:54:00Z</dcterms:created>
  <dcterms:modified xsi:type="dcterms:W3CDTF">2013-11-29T01:55:00Z</dcterms:modified>
</cp:coreProperties>
</file>